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四川银行定开系列6个月10号净值型理财产品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四川银行定开系列6个月10号净值型理财产品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2022-02-16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166,381,000.00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7.23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1,021,166.96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1,201,730.11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167,039,368.56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1.0723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136,293,152.61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136,293,152.61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80.44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22,009,300.98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11,078,780.71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6.54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62,853.96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169,444,088.26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22,009,300.98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24中原银行CD072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11,740,258.59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19兴阳01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10,656,876.71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10,393,622.95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10,222,879.45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24贵州银行CD027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9,853,019.78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24天津银行CD123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9,774,774.41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8,310,717.81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7,473,967.12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22临港债02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6,464,957.38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3.87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6AD23D09"/>
    <w:rsid w:val="6FBF1529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29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2024-04-12T03:03:17Z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433A31A2CA034718B03C930C0451E06D</vt:lpwstr>
  </property>
</Properties>
</file>